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Genocide Historical Research Report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are going to create a report on one of the genocides below.  You can type this up as a written report or you may make a powerpoint/presentation.  If you make a powerpoint, you need at least 6-10 slides.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Genocides to choose from: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Darfur: 2003-present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Bosnia-Herzegovina : 1992-1995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Rwanda:1994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 Pot in Cambodia: 1975-1979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Rape of Nanking: 1937-1938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Stalin’s Forced Famine: 1932-1933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Armenian: 1915-1919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Information to be covered in the report/presentation: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Page _____out of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 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Name of Genocide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Picture(s) to represent the Genocide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Background/Summary _____out of 10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 When and where did this genocide occur?(must include a map)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What factors caused this genocide?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What were the motives of those that did the killing?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Organizers and Victims_____out of 10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 What group of groups of people were responsible for the mass killings?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What group of people were targeted?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How did some of the people survive the Genocide?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d. What was the ultimate death toll?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Response __________ out of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 What was the response of other countries in the world to this mass killing?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How could this Genocide been prevented?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How did this genocide affect both the perpetrators and the victims?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genocide end/ What brought it to an 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