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Name_____________________</w:t>
      </w:r>
    </w:p>
    <w:p w:rsidR="00000000" w:rsidDel="00000000" w:rsidP="00000000" w:rsidRDefault="00000000" w:rsidRPr="00000000">
      <w:pPr>
        <w:contextualSpacing w:val="0"/>
        <w:jc w:val="right"/>
      </w:pPr>
      <w:r w:rsidDel="00000000" w:rsidR="00000000" w:rsidRPr="00000000">
        <w:rPr>
          <w:rtl w:val="0"/>
        </w:rPr>
        <w:t xml:space="preserve">Date____________</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Religious Anti-Semitism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and answer the questions to the section you have been assigned. Don’t just answer the questions as you will be expected to share the information you read with the class. If each does their part, we will all see the big picture.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1: Pagan Resentment through Laws against the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did Jewish Laws cause problems with their neighbors?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difference between Jews and Christians as it relates to the Messiah?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became the official religion of the Holy Roman Empire?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the name Christians gave Jews at the end of the fourth century?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Christians during the medieval period did what to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the punishment for opposing the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the purpose of the first laws against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laws prevented Jews from doing what?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happened because Jews could not own property and earn a living? </w:t>
      </w:r>
    </w:p>
    <w:p w:rsidR="00000000" w:rsidDel="00000000" w:rsidP="00000000" w:rsidRDefault="00000000" w:rsidRPr="00000000">
      <w:pPr>
        <w:contextualSpacing w:val="0"/>
      </w:pPr>
      <w:r w:rsidDel="00000000" w:rsidR="00000000" w:rsidRPr="00000000">
        <w:rPr>
          <w:b w:val="1"/>
          <w:rtl w:val="0"/>
        </w:rPr>
        <w:t xml:space="preserve">Part 2:  The Crusades Lead to Pogroms through Libels Lead to More Pogroms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pogroms?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Besides the Muslims, what other group was targeted by crusaders?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were the ultimatums given by the mobs to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About how many Jews were killed in Germany and France during the first Crusade?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the surviving Jews respond to the Crusades?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kings use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libels?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the the ritual murder the Jews were accused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medieval paintings depict Jews?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happened to Jews every time a child went missing?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3 Moneylending, Another Black Mark Against Jews through The Black Plague, “A Jewish Conspiracy”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Jews turn to money lending?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money become scarce?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were Jews forced to charge higher and higher interest rates? What effect did this have on Jewish money lenders?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was assigned the role of tax collector?  What effect did this have on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leaders persuade people to join the crusades?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were Jews expelled from England, France, Germany, Spain and Portugal? When did they finally return back to these 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were the Jews blamed the the Black Plague?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happened to Jews in France and Germany during the Black Plague? What methods were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the truth behind the Jews’ experience during the Black Plague?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4 The Jewish Badge Singles Out the Jew through The Ghetto Segregates Jews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did the idea of giving Jews a badge come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countries was the badge first worn?  What did it look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were other Jewish identifying articles?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happened if they were caught not wearing their 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Could Jews live next to Christians?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ghettos? Describe the ghettos?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caused Jews to be responsible for Europes first skyscrapers?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ghetto Jews make a living?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were all of the things Jews would get taxed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